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895"/>
        <w:tblW w:w="106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5"/>
        <w:gridCol w:w="5044"/>
        <w:gridCol w:w="555"/>
        <w:gridCol w:w="4561"/>
      </w:tblGrid>
      <w:tr w:rsidR="00973ABD" w:rsidRPr="007737AE" w:rsidTr="00BE32A5">
        <w:trPr>
          <w:cantSplit/>
          <w:trHeight w:val="13"/>
        </w:trPr>
        <w:tc>
          <w:tcPr>
            <w:tcW w:w="465" w:type="dxa"/>
            <w:vMerge w:val="restart"/>
            <w:textDirection w:val="btLr"/>
          </w:tcPr>
          <w:p w:rsidR="00973ABD" w:rsidRPr="007737AE" w:rsidRDefault="00973ABD" w:rsidP="00AB3413">
            <w:pPr>
              <w:jc w:val="center"/>
              <w:rPr>
                <w:b/>
                <w:color w:val="5F5F5F"/>
                <w:spacing w:val="40"/>
                <w:w w:val="120"/>
                <w:sz w:val="22"/>
                <w:szCs w:val="22"/>
              </w:rPr>
            </w:pPr>
            <w:r w:rsidRPr="007737AE">
              <w:rPr>
                <w:b/>
                <w:color w:val="5F5F5F"/>
                <w:spacing w:val="40"/>
                <w:w w:val="120"/>
                <w:sz w:val="22"/>
                <w:szCs w:val="22"/>
                <w:lang w:val="en-US"/>
              </w:rPr>
              <w:t>www</w:t>
            </w:r>
            <w:r w:rsidRPr="007737AE">
              <w:rPr>
                <w:b/>
                <w:color w:val="5F5F5F"/>
                <w:spacing w:val="40"/>
                <w:w w:val="120"/>
                <w:sz w:val="22"/>
                <w:szCs w:val="22"/>
              </w:rPr>
              <w:t>.</w:t>
            </w:r>
            <w:proofErr w:type="spellStart"/>
            <w:r w:rsidR="00AB3413" w:rsidRPr="007737AE">
              <w:rPr>
                <w:b/>
                <w:color w:val="5F5F5F"/>
                <w:spacing w:val="40"/>
                <w:w w:val="120"/>
                <w:sz w:val="22"/>
                <w:szCs w:val="22"/>
                <w:lang w:val="en-US"/>
              </w:rPr>
              <w:t>dimosfx</w:t>
            </w:r>
            <w:proofErr w:type="spellEnd"/>
            <w:r w:rsidRPr="007737AE">
              <w:rPr>
                <w:b/>
                <w:color w:val="5F5F5F"/>
                <w:spacing w:val="40"/>
                <w:w w:val="120"/>
                <w:sz w:val="22"/>
                <w:szCs w:val="22"/>
              </w:rPr>
              <w:t>.</w:t>
            </w:r>
            <w:r w:rsidRPr="007737AE">
              <w:rPr>
                <w:b/>
                <w:color w:val="5F5F5F"/>
                <w:spacing w:val="40"/>
                <w:w w:val="120"/>
                <w:sz w:val="22"/>
                <w:szCs w:val="22"/>
                <w:lang w:val="en-US"/>
              </w:rPr>
              <w:t>gr</w:t>
            </w:r>
          </w:p>
        </w:tc>
        <w:tc>
          <w:tcPr>
            <w:tcW w:w="5044" w:type="dxa"/>
            <w:vMerge w:val="restart"/>
          </w:tcPr>
          <w:p w:rsidR="00BE32A5" w:rsidRPr="007737AE" w:rsidRDefault="00973ABD" w:rsidP="00B17E30">
            <w:pPr>
              <w:tabs>
                <w:tab w:val="left" w:pos="1508"/>
              </w:tabs>
              <w:jc w:val="center"/>
              <w:rPr>
                <w:b/>
                <w:sz w:val="22"/>
                <w:szCs w:val="22"/>
                <w:lang w:val="en-US"/>
              </w:rPr>
            </w:pPr>
            <w:r w:rsidRPr="007737AE">
              <w:rPr>
                <w:noProof/>
                <w:sz w:val="22"/>
                <w:szCs w:val="22"/>
              </w:rPr>
              <w:drawing>
                <wp:inline distT="0" distB="0" distL="0" distR="0" wp14:anchorId="5B40A146" wp14:editId="5977E37A">
                  <wp:extent cx="762000" cy="762000"/>
                  <wp:effectExtent l="19050" t="0" r="0" b="0"/>
                  <wp:docPr id="1" name="Εικόνα 1" descr="Ελληνική Δημοκρατί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Ελληνική Δημοκρατί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3ABD" w:rsidRPr="007737AE" w:rsidRDefault="00973ABD" w:rsidP="00B17E30">
            <w:pPr>
              <w:tabs>
                <w:tab w:val="left" w:pos="1508"/>
              </w:tabs>
              <w:jc w:val="center"/>
              <w:rPr>
                <w:b/>
                <w:sz w:val="22"/>
                <w:szCs w:val="22"/>
                <w:lang w:val="en-US"/>
              </w:rPr>
            </w:pPr>
          </w:p>
          <w:p w:rsidR="00973ABD" w:rsidRPr="007737AE" w:rsidRDefault="00973ABD" w:rsidP="00B17E30">
            <w:pPr>
              <w:tabs>
                <w:tab w:val="left" w:pos="1508"/>
              </w:tabs>
              <w:jc w:val="center"/>
              <w:rPr>
                <w:b/>
                <w:w w:val="85"/>
                <w:sz w:val="22"/>
                <w:szCs w:val="22"/>
              </w:rPr>
            </w:pPr>
            <w:r w:rsidRPr="007737AE">
              <w:rPr>
                <w:b/>
                <w:sz w:val="22"/>
                <w:szCs w:val="22"/>
              </w:rPr>
              <w:t>ΕΛΛΗΝΙΚΗ ΔΗΜΟΚΡΑΤΙΑ</w:t>
            </w:r>
          </w:p>
          <w:p w:rsidR="00973ABD" w:rsidRPr="007737AE" w:rsidRDefault="00973ABD" w:rsidP="00B17E30">
            <w:pPr>
              <w:jc w:val="center"/>
              <w:rPr>
                <w:b/>
                <w:sz w:val="22"/>
                <w:szCs w:val="22"/>
              </w:rPr>
            </w:pPr>
            <w:r w:rsidRPr="007737AE">
              <w:rPr>
                <w:b/>
                <w:sz w:val="22"/>
                <w:szCs w:val="22"/>
              </w:rPr>
              <w:t>ΝΟΜΟΣ ΑΤΤΙΚΗΣ</w:t>
            </w:r>
          </w:p>
          <w:p w:rsidR="00973ABD" w:rsidRPr="007737AE" w:rsidRDefault="00973ABD" w:rsidP="00B17E30">
            <w:pPr>
              <w:tabs>
                <w:tab w:val="left" w:pos="1508"/>
                <w:tab w:val="left" w:pos="2579"/>
              </w:tabs>
              <w:jc w:val="center"/>
              <w:rPr>
                <w:b/>
                <w:spacing w:val="2"/>
                <w:w w:val="110"/>
                <w:sz w:val="22"/>
                <w:szCs w:val="22"/>
              </w:rPr>
            </w:pPr>
            <w:r w:rsidRPr="007737AE">
              <w:rPr>
                <w:b/>
                <w:spacing w:val="2"/>
                <w:w w:val="110"/>
                <w:sz w:val="22"/>
                <w:szCs w:val="22"/>
              </w:rPr>
              <w:t xml:space="preserve">ΔΗΜΟΣ ΝΕΑΣ ΦΙΛΑΔΕΛΦΕΙΑΣ – </w:t>
            </w:r>
          </w:p>
          <w:p w:rsidR="00973ABD" w:rsidRPr="007737AE" w:rsidRDefault="00973ABD" w:rsidP="00B17E30">
            <w:pPr>
              <w:tabs>
                <w:tab w:val="left" w:pos="1508"/>
                <w:tab w:val="left" w:pos="2579"/>
              </w:tabs>
              <w:jc w:val="center"/>
              <w:rPr>
                <w:b/>
                <w:spacing w:val="2"/>
                <w:w w:val="110"/>
                <w:sz w:val="22"/>
                <w:szCs w:val="22"/>
              </w:rPr>
            </w:pPr>
            <w:r w:rsidRPr="007737AE">
              <w:rPr>
                <w:b/>
                <w:spacing w:val="2"/>
                <w:w w:val="110"/>
                <w:sz w:val="22"/>
                <w:szCs w:val="22"/>
              </w:rPr>
              <w:t>ΝΕΑΣ ΧΑΛΚΗΔΟΝΑΣ</w:t>
            </w:r>
          </w:p>
          <w:p w:rsidR="00973ABD" w:rsidRPr="007737AE" w:rsidRDefault="00973ABD" w:rsidP="00B17E30">
            <w:pPr>
              <w:tabs>
                <w:tab w:val="left" w:pos="1390"/>
              </w:tabs>
              <w:spacing w:before="120"/>
              <w:jc w:val="center"/>
              <w:rPr>
                <w:b/>
                <w:w w:val="102"/>
                <w:sz w:val="22"/>
                <w:szCs w:val="22"/>
              </w:rPr>
            </w:pPr>
            <w:r w:rsidRPr="007737AE">
              <w:rPr>
                <w:b/>
                <w:w w:val="102"/>
                <w:sz w:val="22"/>
                <w:szCs w:val="22"/>
              </w:rPr>
              <w:t>Δ/ΝΣΗ ΔΙΟΙΚΗΤΙΚΩΝ ΥΠΗΡΕΣΙΩΝ</w:t>
            </w:r>
          </w:p>
          <w:p w:rsidR="00973ABD" w:rsidRPr="007737AE" w:rsidRDefault="00973ABD" w:rsidP="00B17E30">
            <w:pPr>
              <w:tabs>
                <w:tab w:val="left" w:pos="1390"/>
              </w:tabs>
              <w:spacing w:before="120"/>
              <w:jc w:val="center"/>
              <w:rPr>
                <w:b/>
                <w:spacing w:val="4"/>
                <w:w w:val="95"/>
                <w:sz w:val="22"/>
                <w:szCs w:val="22"/>
              </w:rPr>
            </w:pPr>
            <w:r w:rsidRPr="007737AE">
              <w:rPr>
                <w:b/>
                <w:spacing w:val="4"/>
                <w:w w:val="95"/>
                <w:sz w:val="22"/>
                <w:szCs w:val="22"/>
              </w:rPr>
              <w:t>ΤΜΗΜΑ ΑΝΘΡΩΠΙΝΟΥ ΔΥΝΑΜΙΚΟΥ</w:t>
            </w:r>
          </w:p>
          <w:p w:rsidR="00973ABD" w:rsidRPr="007737AE" w:rsidRDefault="00973ABD" w:rsidP="00B17E30">
            <w:pPr>
              <w:tabs>
                <w:tab w:val="left" w:pos="1570"/>
              </w:tabs>
              <w:rPr>
                <w:b/>
                <w:w w:val="90"/>
                <w:sz w:val="22"/>
                <w:szCs w:val="22"/>
              </w:rPr>
            </w:pPr>
            <w:r w:rsidRPr="007737AE">
              <w:rPr>
                <w:spacing w:val="-8"/>
                <w:sz w:val="22"/>
                <w:szCs w:val="22"/>
              </w:rPr>
              <w:t xml:space="preserve">   Ταχ. Διεύθυνση </w:t>
            </w:r>
            <w:r w:rsidRPr="007737AE">
              <w:rPr>
                <w:sz w:val="22"/>
                <w:szCs w:val="22"/>
              </w:rPr>
              <w:t>:</w:t>
            </w:r>
            <w:r w:rsidRPr="007737AE">
              <w:rPr>
                <w:b/>
                <w:sz w:val="22"/>
                <w:szCs w:val="22"/>
              </w:rPr>
              <w:t xml:space="preserve"> </w:t>
            </w:r>
            <w:r w:rsidRPr="007737AE">
              <w:rPr>
                <w:sz w:val="22"/>
                <w:szCs w:val="22"/>
              </w:rPr>
              <w:t>Δεκελείας 97</w:t>
            </w:r>
          </w:p>
          <w:p w:rsidR="00973ABD" w:rsidRPr="007737AE" w:rsidRDefault="00973ABD" w:rsidP="00B17E30">
            <w:pPr>
              <w:tabs>
                <w:tab w:val="left" w:pos="1570"/>
              </w:tabs>
              <w:spacing w:line="240" w:lineRule="exact"/>
              <w:rPr>
                <w:b/>
                <w:sz w:val="22"/>
                <w:szCs w:val="22"/>
              </w:rPr>
            </w:pPr>
            <w:r w:rsidRPr="007737AE">
              <w:rPr>
                <w:sz w:val="22"/>
                <w:szCs w:val="22"/>
              </w:rPr>
              <w:t xml:space="preserve">   Τ.Κ.  143 41  Νέα Φιλαδέλφεια</w:t>
            </w:r>
          </w:p>
          <w:p w:rsidR="00973ABD" w:rsidRPr="007737AE" w:rsidRDefault="00973ABD" w:rsidP="00B17E30">
            <w:pPr>
              <w:tabs>
                <w:tab w:val="left" w:pos="1570"/>
              </w:tabs>
              <w:spacing w:line="240" w:lineRule="exact"/>
              <w:rPr>
                <w:b/>
                <w:sz w:val="22"/>
                <w:szCs w:val="22"/>
              </w:rPr>
            </w:pPr>
            <w:r w:rsidRPr="007737AE">
              <w:rPr>
                <w:sz w:val="22"/>
                <w:szCs w:val="22"/>
              </w:rPr>
              <w:t xml:space="preserve">   Πληροφορίες </w:t>
            </w:r>
            <w:r w:rsidR="00BE32A5" w:rsidRPr="007737AE">
              <w:rPr>
                <w:sz w:val="22"/>
                <w:szCs w:val="22"/>
              </w:rPr>
              <w:t>Ειρ. Δημητριάδη</w:t>
            </w:r>
          </w:p>
          <w:p w:rsidR="00973ABD" w:rsidRPr="007737AE" w:rsidRDefault="00973ABD" w:rsidP="00B17E30">
            <w:pPr>
              <w:tabs>
                <w:tab w:val="left" w:pos="1570"/>
              </w:tabs>
              <w:spacing w:line="240" w:lineRule="exact"/>
              <w:rPr>
                <w:b/>
                <w:sz w:val="22"/>
                <w:szCs w:val="22"/>
              </w:rPr>
            </w:pPr>
            <w:r w:rsidRPr="007737AE">
              <w:rPr>
                <w:sz w:val="22"/>
                <w:szCs w:val="22"/>
              </w:rPr>
              <w:t xml:space="preserve">   Τηλ.</w:t>
            </w:r>
            <w:r w:rsidRPr="007737AE">
              <w:rPr>
                <w:sz w:val="22"/>
                <w:szCs w:val="22"/>
              </w:rPr>
              <w:tab/>
              <w:t>: 213-20490</w:t>
            </w:r>
            <w:r w:rsidR="00BE32A5" w:rsidRPr="007737AE">
              <w:rPr>
                <w:sz w:val="22"/>
                <w:szCs w:val="22"/>
              </w:rPr>
              <w:t>65</w:t>
            </w:r>
          </w:p>
          <w:p w:rsidR="00BE32A5" w:rsidRPr="007737AE" w:rsidRDefault="00973ABD" w:rsidP="00BE32A5">
            <w:pPr>
              <w:tabs>
                <w:tab w:val="left" w:pos="1570"/>
              </w:tabs>
              <w:spacing w:line="240" w:lineRule="exact"/>
              <w:rPr>
                <w:sz w:val="22"/>
                <w:szCs w:val="22"/>
              </w:rPr>
            </w:pPr>
            <w:r w:rsidRPr="007737AE">
              <w:rPr>
                <w:sz w:val="22"/>
                <w:szCs w:val="22"/>
              </w:rPr>
              <w:t xml:space="preserve">   Fax</w:t>
            </w:r>
            <w:r w:rsidRPr="007737AE">
              <w:rPr>
                <w:sz w:val="22"/>
                <w:szCs w:val="22"/>
              </w:rPr>
              <w:tab/>
              <w:t>: 213-20490</w:t>
            </w:r>
            <w:r w:rsidR="00AB3413" w:rsidRPr="007737AE">
              <w:rPr>
                <w:sz w:val="22"/>
                <w:szCs w:val="22"/>
              </w:rPr>
              <w:t>71</w:t>
            </w:r>
          </w:p>
          <w:p w:rsidR="00BE32A5" w:rsidRPr="007737AE" w:rsidRDefault="00BE32A5" w:rsidP="00BE32A5">
            <w:pPr>
              <w:tabs>
                <w:tab w:val="left" w:pos="1570"/>
              </w:tabs>
              <w:spacing w:line="240" w:lineRule="exact"/>
              <w:rPr>
                <w:b/>
                <w:w w:val="85"/>
                <w:sz w:val="22"/>
                <w:szCs w:val="22"/>
              </w:rPr>
            </w:pPr>
          </w:p>
        </w:tc>
        <w:tc>
          <w:tcPr>
            <w:tcW w:w="5116" w:type="dxa"/>
            <w:gridSpan w:val="2"/>
          </w:tcPr>
          <w:tbl>
            <w:tblPr>
              <w:tblpPr w:leftFromText="180" w:rightFromText="180" w:bottomFromText="200" w:vertAnchor="page" w:horzAnchor="margin" w:tblpXSpec="center" w:tblpY="1"/>
              <w:tblOverlap w:val="never"/>
              <w:tblW w:w="4693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693"/>
            </w:tblGrid>
            <w:tr w:rsidR="00BE32A5" w:rsidRPr="007737AE" w:rsidTr="00BE32A5">
              <w:trPr>
                <w:cantSplit/>
                <w:trHeight w:val="13"/>
              </w:trPr>
              <w:tc>
                <w:tcPr>
                  <w:tcW w:w="4693" w:type="dxa"/>
                  <w:hideMark/>
                </w:tcPr>
                <w:p w:rsidR="00BE32A5" w:rsidRPr="007737AE" w:rsidRDefault="00BE32A5" w:rsidP="00BE32A5">
                  <w:pPr>
                    <w:rPr>
                      <w:spacing w:val="-4"/>
                      <w:sz w:val="22"/>
                      <w:szCs w:val="22"/>
                    </w:rPr>
                  </w:pPr>
                  <w:r w:rsidRPr="007737AE">
                    <w:rPr>
                      <w:spacing w:val="-4"/>
                      <w:sz w:val="22"/>
                      <w:szCs w:val="22"/>
                    </w:rPr>
                    <w:t xml:space="preserve">                   </w:t>
                  </w:r>
                </w:p>
                <w:p w:rsidR="00BE32A5" w:rsidRPr="007737AE" w:rsidRDefault="00BE32A5" w:rsidP="00BE32A5">
                  <w:pPr>
                    <w:rPr>
                      <w:sz w:val="22"/>
                      <w:szCs w:val="22"/>
                    </w:rPr>
                  </w:pPr>
                  <w:r w:rsidRPr="007737AE">
                    <w:rPr>
                      <w:spacing w:val="-4"/>
                      <w:sz w:val="22"/>
                      <w:szCs w:val="22"/>
                    </w:rPr>
                    <w:t>Βαθμός Ασφαλείας : Αδιαβάθμητο</w:t>
                  </w:r>
                </w:p>
              </w:tc>
            </w:tr>
            <w:tr w:rsidR="00BE32A5" w:rsidRPr="007737AE" w:rsidTr="00BE32A5">
              <w:trPr>
                <w:cantSplit/>
                <w:trHeight w:val="6"/>
              </w:trPr>
              <w:tc>
                <w:tcPr>
                  <w:tcW w:w="4693" w:type="dxa"/>
                  <w:hideMark/>
                </w:tcPr>
                <w:p w:rsidR="00BE32A5" w:rsidRPr="007737AE" w:rsidRDefault="00BE32A5" w:rsidP="00BE32A5">
                  <w:pPr>
                    <w:rPr>
                      <w:sz w:val="22"/>
                      <w:szCs w:val="22"/>
                    </w:rPr>
                  </w:pPr>
                  <w:r w:rsidRPr="007737AE">
                    <w:rPr>
                      <w:spacing w:val="-6"/>
                      <w:sz w:val="22"/>
                      <w:szCs w:val="22"/>
                    </w:rPr>
                    <w:t xml:space="preserve">Βαθμός Προτεραιότητας  : Κοινό </w:t>
                  </w:r>
                </w:p>
              </w:tc>
            </w:tr>
            <w:tr w:rsidR="00BE32A5" w:rsidRPr="007737AE" w:rsidTr="00BE32A5">
              <w:trPr>
                <w:cantSplit/>
                <w:trHeight w:val="12"/>
              </w:trPr>
              <w:tc>
                <w:tcPr>
                  <w:tcW w:w="4693" w:type="dxa"/>
                  <w:vAlign w:val="center"/>
                  <w:hideMark/>
                </w:tcPr>
                <w:p w:rsidR="00BE32A5" w:rsidRPr="007737AE" w:rsidRDefault="00BE32A5" w:rsidP="00BE32A5">
                  <w:pPr>
                    <w:tabs>
                      <w:tab w:val="left" w:pos="-64"/>
                    </w:tabs>
                    <w:rPr>
                      <w:sz w:val="22"/>
                      <w:szCs w:val="22"/>
                    </w:rPr>
                  </w:pPr>
                  <w:r w:rsidRPr="007737AE">
                    <w:rPr>
                      <w:sz w:val="22"/>
                      <w:szCs w:val="22"/>
                    </w:rPr>
                    <w:t>Χρόνος Διατήρησης      : Διηνεκές</w:t>
                  </w:r>
                </w:p>
              </w:tc>
            </w:tr>
          </w:tbl>
          <w:p w:rsidR="00BE32A5" w:rsidRPr="007737AE" w:rsidRDefault="00973ABD" w:rsidP="00BD59BC">
            <w:pPr>
              <w:rPr>
                <w:spacing w:val="-4"/>
                <w:sz w:val="22"/>
                <w:szCs w:val="22"/>
              </w:rPr>
            </w:pPr>
            <w:r w:rsidRPr="007737AE">
              <w:rPr>
                <w:spacing w:val="-4"/>
                <w:sz w:val="22"/>
                <w:szCs w:val="22"/>
              </w:rPr>
              <w:t xml:space="preserve">        </w:t>
            </w:r>
          </w:p>
          <w:p w:rsidR="00BE32A5" w:rsidRPr="007737AE" w:rsidRDefault="00BE32A5" w:rsidP="00BD59BC">
            <w:pPr>
              <w:rPr>
                <w:spacing w:val="-4"/>
                <w:sz w:val="22"/>
                <w:szCs w:val="22"/>
              </w:rPr>
            </w:pPr>
          </w:p>
          <w:p w:rsidR="00BE32A5" w:rsidRPr="007737AE" w:rsidRDefault="00BE32A5" w:rsidP="00BD59BC">
            <w:pPr>
              <w:rPr>
                <w:spacing w:val="-4"/>
                <w:sz w:val="22"/>
                <w:szCs w:val="22"/>
              </w:rPr>
            </w:pPr>
          </w:p>
          <w:p w:rsidR="00BE32A5" w:rsidRPr="007737AE" w:rsidRDefault="00BE32A5" w:rsidP="00BD59BC">
            <w:pPr>
              <w:rPr>
                <w:spacing w:val="-4"/>
                <w:sz w:val="22"/>
                <w:szCs w:val="22"/>
              </w:rPr>
            </w:pPr>
          </w:p>
          <w:p w:rsidR="00BE32A5" w:rsidRPr="007737AE" w:rsidRDefault="00BE32A5" w:rsidP="00BD59BC">
            <w:pPr>
              <w:rPr>
                <w:spacing w:val="-4"/>
                <w:sz w:val="22"/>
                <w:szCs w:val="22"/>
              </w:rPr>
            </w:pPr>
          </w:p>
          <w:p w:rsidR="00BE32A5" w:rsidRPr="007737AE" w:rsidRDefault="00BE32A5" w:rsidP="00BD59BC">
            <w:pPr>
              <w:rPr>
                <w:spacing w:val="-4"/>
                <w:sz w:val="22"/>
                <w:szCs w:val="22"/>
              </w:rPr>
            </w:pPr>
          </w:p>
          <w:p w:rsidR="00973ABD" w:rsidRPr="007737AE" w:rsidRDefault="00BE32A5" w:rsidP="00D26982">
            <w:pPr>
              <w:rPr>
                <w:sz w:val="22"/>
                <w:szCs w:val="22"/>
              </w:rPr>
            </w:pPr>
            <w:r w:rsidRPr="007737AE">
              <w:rPr>
                <w:spacing w:val="-4"/>
                <w:sz w:val="22"/>
                <w:szCs w:val="22"/>
              </w:rPr>
              <w:t xml:space="preserve">      </w:t>
            </w:r>
            <w:r w:rsidR="00973ABD" w:rsidRPr="007737AE">
              <w:rPr>
                <w:spacing w:val="-4"/>
                <w:sz w:val="22"/>
                <w:szCs w:val="22"/>
              </w:rPr>
              <w:t xml:space="preserve">Νέα Φιλαδέλφεια    </w:t>
            </w:r>
            <w:r w:rsidR="00AB3413" w:rsidRPr="007737AE">
              <w:rPr>
                <w:spacing w:val="-4"/>
                <w:sz w:val="22"/>
                <w:szCs w:val="22"/>
              </w:rPr>
              <w:t xml:space="preserve">  </w:t>
            </w:r>
            <w:r w:rsidR="00D26982" w:rsidRPr="00D26982">
              <w:rPr>
                <w:spacing w:val="-4"/>
                <w:sz w:val="22"/>
                <w:szCs w:val="22"/>
              </w:rPr>
              <w:t>03/07</w:t>
            </w:r>
            <w:r w:rsidRPr="007737AE">
              <w:rPr>
                <w:spacing w:val="-4"/>
                <w:sz w:val="22"/>
                <w:szCs w:val="22"/>
              </w:rPr>
              <w:t>/2020</w:t>
            </w:r>
          </w:p>
        </w:tc>
      </w:tr>
      <w:tr w:rsidR="00973ABD" w:rsidRPr="007737AE" w:rsidTr="00BE32A5">
        <w:trPr>
          <w:cantSplit/>
          <w:trHeight w:val="7"/>
        </w:trPr>
        <w:tc>
          <w:tcPr>
            <w:tcW w:w="465" w:type="dxa"/>
            <w:vMerge/>
          </w:tcPr>
          <w:p w:rsidR="00973ABD" w:rsidRPr="007737AE" w:rsidRDefault="00973ABD" w:rsidP="00B17E30">
            <w:pPr>
              <w:tabs>
                <w:tab w:val="left" w:pos="150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044" w:type="dxa"/>
            <w:vMerge/>
          </w:tcPr>
          <w:p w:rsidR="00973ABD" w:rsidRPr="007737AE" w:rsidRDefault="00973ABD" w:rsidP="00B17E30">
            <w:pPr>
              <w:tabs>
                <w:tab w:val="left" w:pos="1508"/>
              </w:tabs>
              <w:jc w:val="center"/>
              <w:rPr>
                <w:spacing w:val="-8"/>
                <w:w w:val="85"/>
                <w:sz w:val="22"/>
                <w:szCs w:val="22"/>
              </w:rPr>
            </w:pPr>
          </w:p>
        </w:tc>
        <w:tc>
          <w:tcPr>
            <w:tcW w:w="5116" w:type="dxa"/>
            <w:gridSpan w:val="2"/>
          </w:tcPr>
          <w:p w:rsidR="00973ABD" w:rsidRPr="00D26982" w:rsidRDefault="00973ABD" w:rsidP="00BE32A5">
            <w:pPr>
              <w:ind w:right="124"/>
              <w:rPr>
                <w:sz w:val="22"/>
                <w:szCs w:val="22"/>
                <w:lang w:val="en-US"/>
              </w:rPr>
            </w:pPr>
            <w:r w:rsidRPr="007737AE">
              <w:rPr>
                <w:spacing w:val="-6"/>
                <w:sz w:val="22"/>
                <w:szCs w:val="22"/>
              </w:rPr>
              <w:t xml:space="preserve">      Αρ. Πρωτοκόλλου</w:t>
            </w:r>
            <w:r w:rsidRPr="007737AE">
              <w:rPr>
                <w:spacing w:val="-6"/>
                <w:sz w:val="22"/>
                <w:szCs w:val="22"/>
                <w:lang w:val="en-US"/>
              </w:rPr>
              <w:t xml:space="preserve"> </w:t>
            </w:r>
            <w:r w:rsidRPr="007737AE">
              <w:rPr>
                <w:spacing w:val="-6"/>
                <w:sz w:val="22"/>
                <w:szCs w:val="22"/>
              </w:rPr>
              <w:t>:</w:t>
            </w:r>
            <w:r w:rsidRPr="007737AE">
              <w:rPr>
                <w:spacing w:val="-6"/>
                <w:sz w:val="22"/>
                <w:szCs w:val="22"/>
                <w:lang w:val="en-US"/>
              </w:rPr>
              <w:t xml:space="preserve"> </w:t>
            </w:r>
            <w:r w:rsidRPr="007737AE">
              <w:rPr>
                <w:spacing w:val="-6"/>
                <w:sz w:val="22"/>
                <w:szCs w:val="22"/>
              </w:rPr>
              <w:t xml:space="preserve">   </w:t>
            </w:r>
            <w:r w:rsidR="00D26982">
              <w:rPr>
                <w:spacing w:val="-6"/>
                <w:sz w:val="22"/>
                <w:szCs w:val="22"/>
                <w:lang w:val="en-US"/>
              </w:rPr>
              <w:t>14598</w:t>
            </w:r>
          </w:p>
        </w:tc>
      </w:tr>
      <w:tr w:rsidR="00973ABD" w:rsidRPr="007737AE" w:rsidTr="00BE32A5">
        <w:trPr>
          <w:cantSplit/>
          <w:trHeight w:val="12"/>
        </w:trPr>
        <w:tc>
          <w:tcPr>
            <w:tcW w:w="465" w:type="dxa"/>
            <w:vMerge/>
          </w:tcPr>
          <w:p w:rsidR="00973ABD" w:rsidRPr="007737AE" w:rsidRDefault="00973ABD" w:rsidP="00B17E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4" w:type="dxa"/>
            <w:vMerge/>
          </w:tcPr>
          <w:p w:rsidR="00973ABD" w:rsidRPr="007737AE" w:rsidRDefault="00973ABD" w:rsidP="00B17E30">
            <w:pPr>
              <w:tabs>
                <w:tab w:val="left" w:pos="150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116" w:type="dxa"/>
            <w:gridSpan w:val="2"/>
            <w:vAlign w:val="center"/>
          </w:tcPr>
          <w:p w:rsidR="00973ABD" w:rsidRPr="007737AE" w:rsidRDefault="00973ABD" w:rsidP="00B17E30">
            <w:pPr>
              <w:tabs>
                <w:tab w:val="left" w:pos="-64"/>
              </w:tabs>
              <w:rPr>
                <w:b/>
                <w:sz w:val="22"/>
                <w:szCs w:val="22"/>
              </w:rPr>
            </w:pPr>
          </w:p>
        </w:tc>
      </w:tr>
      <w:tr w:rsidR="00973ABD" w:rsidRPr="007737AE" w:rsidTr="00BE32A5">
        <w:trPr>
          <w:cantSplit/>
          <w:trHeight w:val="12"/>
        </w:trPr>
        <w:tc>
          <w:tcPr>
            <w:tcW w:w="465" w:type="dxa"/>
            <w:vMerge/>
          </w:tcPr>
          <w:p w:rsidR="00973ABD" w:rsidRPr="007737AE" w:rsidRDefault="00973ABD" w:rsidP="00B17E30">
            <w:pPr>
              <w:tabs>
                <w:tab w:val="left" w:pos="15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44" w:type="dxa"/>
            <w:vMerge/>
          </w:tcPr>
          <w:p w:rsidR="00973ABD" w:rsidRPr="007737AE" w:rsidRDefault="00973ABD" w:rsidP="00B17E30">
            <w:pPr>
              <w:tabs>
                <w:tab w:val="left" w:pos="15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16" w:type="dxa"/>
            <w:gridSpan w:val="2"/>
            <w:vAlign w:val="center"/>
          </w:tcPr>
          <w:p w:rsidR="00973ABD" w:rsidRPr="007737AE" w:rsidRDefault="00973ABD" w:rsidP="00B17E30">
            <w:pPr>
              <w:tabs>
                <w:tab w:val="left" w:pos="1508"/>
              </w:tabs>
              <w:rPr>
                <w:sz w:val="22"/>
                <w:szCs w:val="22"/>
              </w:rPr>
            </w:pPr>
          </w:p>
        </w:tc>
      </w:tr>
      <w:tr w:rsidR="00973ABD" w:rsidRPr="007737AE" w:rsidTr="00BE32A5">
        <w:trPr>
          <w:cantSplit/>
          <w:trHeight w:val="12"/>
        </w:trPr>
        <w:tc>
          <w:tcPr>
            <w:tcW w:w="465" w:type="dxa"/>
            <w:vMerge/>
          </w:tcPr>
          <w:p w:rsidR="00973ABD" w:rsidRPr="007737AE" w:rsidRDefault="00973ABD" w:rsidP="00B17E30">
            <w:pPr>
              <w:tabs>
                <w:tab w:val="left" w:pos="1508"/>
                <w:tab w:val="left" w:pos="2579"/>
              </w:tabs>
              <w:jc w:val="center"/>
              <w:rPr>
                <w:b/>
                <w:w w:val="110"/>
                <w:sz w:val="22"/>
                <w:szCs w:val="22"/>
              </w:rPr>
            </w:pPr>
          </w:p>
        </w:tc>
        <w:tc>
          <w:tcPr>
            <w:tcW w:w="5044" w:type="dxa"/>
            <w:vMerge/>
          </w:tcPr>
          <w:p w:rsidR="00973ABD" w:rsidRPr="007737AE" w:rsidRDefault="00973ABD" w:rsidP="00B17E30">
            <w:pPr>
              <w:tabs>
                <w:tab w:val="left" w:pos="1508"/>
              </w:tabs>
              <w:jc w:val="center"/>
              <w:rPr>
                <w:b/>
                <w:w w:val="110"/>
                <w:sz w:val="22"/>
                <w:szCs w:val="22"/>
              </w:rPr>
            </w:pPr>
          </w:p>
        </w:tc>
        <w:tc>
          <w:tcPr>
            <w:tcW w:w="5116" w:type="dxa"/>
            <w:gridSpan w:val="2"/>
            <w:vAlign w:val="center"/>
          </w:tcPr>
          <w:p w:rsidR="00973ABD" w:rsidRPr="007737AE" w:rsidRDefault="00973ABD" w:rsidP="00B17E30">
            <w:pPr>
              <w:tabs>
                <w:tab w:val="left" w:pos="1508"/>
              </w:tabs>
              <w:rPr>
                <w:sz w:val="22"/>
                <w:szCs w:val="22"/>
              </w:rPr>
            </w:pPr>
          </w:p>
        </w:tc>
      </w:tr>
      <w:tr w:rsidR="00973ABD" w:rsidRPr="007737AE" w:rsidTr="00BE32A5">
        <w:trPr>
          <w:cantSplit/>
          <w:trHeight w:val="12"/>
        </w:trPr>
        <w:tc>
          <w:tcPr>
            <w:tcW w:w="465" w:type="dxa"/>
            <w:vMerge/>
          </w:tcPr>
          <w:p w:rsidR="00973ABD" w:rsidRPr="007737AE" w:rsidRDefault="00973ABD" w:rsidP="00B17E30">
            <w:pPr>
              <w:tabs>
                <w:tab w:val="left" w:pos="1508"/>
                <w:tab w:val="left" w:pos="2579"/>
              </w:tabs>
              <w:jc w:val="center"/>
              <w:rPr>
                <w:b/>
                <w:spacing w:val="2"/>
                <w:w w:val="115"/>
                <w:sz w:val="22"/>
                <w:szCs w:val="22"/>
              </w:rPr>
            </w:pPr>
          </w:p>
        </w:tc>
        <w:tc>
          <w:tcPr>
            <w:tcW w:w="5044" w:type="dxa"/>
            <w:vMerge/>
          </w:tcPr>
          <w:p w:rsidR="00973ABD" w:rsidRPr="007737AE" w:rsidRDefault="00973ABD" w:rsidP="00B17E30">
            <w:pPr>
              <w:tabs>
                <w:tab w:val="left" w:pos="1508"/>
              </w:tabs>
              <w:jc w:val="center"/>
              <w:rPr>
                <w:b/>
                <w:spacing w:val="2"/>
                <w:w w:val="115"/>
                <w:sz w:val="22"/>
                <w:szCs w:val="22"/>
              </w:rPr>
            </w:pPr>
          </w:p>
        </w:tc>
        <w:tc>
          <w:tcPr>
            <w:tcW w:w="5116" w:type="dxa"/>
            <w:gridSpan w:val="2"/>
            <w:vAlign w:val="center"/>
          </w:tcPr>
          <w:p w:rsidR="00973ABD" w:rsidRPr="007737AE" w:rsidRDefault="00973ABD" w:rsidP="00B17E30">
            <w:pPr>
              <w:tabs>
                <w:tab w:val="left" w:pos="1508"/>
              </w:tabs>
              <w:rPr>
                <w:sz w:val="22"/>
                <w:szCs w:val="22"/>
              </w:rPr>
            </w:pPr>
          </w:p>
        </w:tc>
      </w:tr>
      <w:tr w:rsidR="00BE32A5" w:rsidRPr="007737AE" w:rsidTr="00BE32A5">
        <w:trPr>
          <w:cantSplit/>
          <w:trHeight w:val="5"/>
        </w:trPr>
        <w:tc>
          <w:tcPr>
            <w:tcW w:w="465" w:type="dxa"/>
            <w:vMerge/>
          </w:tcPr>
          <w:p w:rsidR="00973ABD" w:rsidRPr="007737AE" w:rsidRDefault="00973ABD" w:rsidP="00B17E30">
            <w:pPr>
              <w:tabs>
                <w:tab w:val="left" w:pos="1508"/>
              </w:tabs>
              <w:rPr>
                <w:spacing w:val="-8"/>
                <w:sz w:val="22"/>
                <w:szCs w:val="22"/>
              </w:rPr>
            </w:pPr>
          </w:p>
        </w:tc>
        <w:tc>
          <w:tcPr>
            <w:tcW w:w="5044" w:type="dxa"/>
            <w:vMerge/>
          </w:tcPr>
          <w:p w:rsidR="00973ABD" w:rsidRPr="007737AE" w:rsidRDefault="00973ABD" w:rsidP="00B17E30">
            <w:pPr>
              <w:tabs>
                <w:tab w:val="left" w:pos="1508"/>
              </w:tabs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555" w:type="dxa"/>
            <w:vAlign w:val="center"/>
          </w:tcPr>
          <w:p w:rsidR="00973ABD" w:rsidRPr="007737AE" w:rsidRDefault="00973ABD" w:rsidP="00B17E30">
            <w:pPr>
              <w:tabs>
                <w:tab w:val="left" w:pos="1508"/>
              </w:tabs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4561" w:type="dxa"/>
            <w:vAlign w:val="center"/>
          </w:tcPr>
          <w:p w:rsidR="00973ABD" w:rsidRPr="007737AE" w:rsidRDefault="00973ABD" w:rsidP="00B17E30">
            <w:pPr>
              <w:tabs>
                <w:tab w:val="left" w:pos="1508"/>
              </w:tabs>
              <w:rPr>
                <w:b/>
                <w:sz w:val="22"/>
                <w:szCs w:val="22"/>
                <w:u w:val="single"/>
                <w:lang w:val="en-US"/>
              </w:rPr>
            </w:pPr>
          </w:p>
        </w:tc>
      </w:tr>
      <w:tr w:rsidR="00973ABD" w:rsidRPr="007737AE" w:rsidTr="00BE32A5">
        <w:trPr>
          <w:trHeight w:val="13"/>
        </w:trPr>
        <w:tc>
          <w:tcPr>
            <w:tcW w:w="465" w:type="dxa"/>
            <w:textDirection w:val="btLr"/>
          </w:tcPr>
          <w:p w:rsidR="00973ABD" w:rsidRPr="007737AE" w:rsidRDefault="00973ABD" w:rsidP="00B17E30">
            <w:pPr>
              <w:jc w:val="right"/>
              <w:rPr>
                <w:b/>
                <w:color w:val="5F5F5F"/>
                <w:spacing w:val="20"/>
                <w:w w:val="120"/>
                <w:sz w:val="22"/>
                <w:szCs w:val="22"/>
              </w:rPr>
            </w:pPr>
          </w:p>
        </w:tc>
        <w:tc>
          <w:tcPr>
            <w:tcW w:w="5044" w:type="dxa"/>
          </w:tcPr>
          <w:p w:rsidR="00973ABD" w:rsidRPr="007737AE" w:rsidRDefault="00973ABD" w:rsidP="00B17E30">
            <w:pPr>
              <w:tabs>
                <w:tab w:val="left" w:pos="1508"/>
              </w:tabs>
              <w:jc w:val="center"/>
              <w:rPr>
                <w:b/>
                <w:sz w:val="22"/>
                <w:szCs w:val="22"/>
              </w:rPr>
            </w:pPr>
          </w:p>
          <w:p w:rsidR="00973ABD" w:rsidRPr="007737AE" w:rsidRDefault="00973ABD" w:rsidP="00B17E30">
            <w:pPr>
              <w:tabs>
                <w:tab w:val="left" w:pos="1508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5116" w:type="dxa"/>
            <w:gridSpan w:val="2"/>
          </w:tcPr>
          <w:p w:rsidR="00973ABD" w:rsidRPr="007737AE" w:rsidRDefault="00973ABD" w:rsidP="00B17E30">
            <w:pPr>
              <w:rPr>
                <w:spacing w:val="-4"/>
                <w:sz w:val="22"/>
                <w:szCs w:val="22"/>
              </w:rPr>
            </w:pPr>
            <w:r w:rsidRPr="007737AE">
              <w:rPr>
                <w:spacing w:val="-4"/>
                <w:sz w:val="22"/>
                <w:szCs w:val="22"/>
              </w:rPr>
              <w:t xml:space="preserve">         </w:t>
            </w:r>
          </w:p>
        </w:tc>
      </w:tr>
    </w:tbl>
    <w:p w:rsidR="00D8576B" w:rsidRDefault="00973ABD" w:rsidP="00973ABD">
      <w:pPr>
        <w:jc w:val="both"/>
      </w:pPr>
      <w:r w:rsidRPr="00162DDC">
        <w:rPr>
          <w:b/>
        </w:rPr>
        <w:t>ΘΕΜΑ:</w:t>
      </w:r>
      <w:r>
        <w:t xml:space="preserve">Εξουσιοδότηση για την υπογραφή εγγράφων </w:t>
      </w:r>
      <w:r w:rsidR="00CC139F">
        <w:t>«με εντολή Δημάρχου»,</w:t>
      </w:r>
      <w:r w:rsidR="00212B69">
        <w:t xml:space="preserve"> </w:t>
      </w:r>
      <w:r w:rsidR="00CC139F">
        <w:t>σ</w:t>
      </w:r>
      <w:r w:rsidR="00E16F40">
        <w:t>τ</w:t>
      </w:r>
      <w:r w:rsidR="00D8576B">
        <w:t>ο</w:t>
      </w:r>
      <w:r w:rsidR="00E16F40">
        <w:t>ν</w:t>
      </w:r>
      <w:r w:rsidR="00CC139F">
        <w:t xml:space="preserve"> </w:t>
      </w:r>
    </w:p>
    <w:p w:rsidR="00D8576B" w:rsidRDefault="00D8576B" w:rsidP="00973ABD">
      <w:pPr>
        <w:jc w:val="both"/>
      </w:pPr>
      <w:r>
        <w:t xml:space="preserve">              Αναπληρωτή </w:t>
      </w:r>
      <w:r w:rsidR="00E16F40">
        <w:t>Προϊστ</w:t>
      </w:r>
      <w:r>
        <w:t>άμενο</w:t>
      </w:r>
      <w:r w:rsidR="00CC139F">
        <w:t xml:space="preserve"> του Τμήματος Εσόδων της Διεύθυνσης </w:t>
      </w:r>
    </w:p>
    <w:p w:rsidR="00973ABD" w:rsidRDefault="00D8576B" w:rsidP="00973ABD">
      <w:pPr>
        <w:jc w:val="both"/>
      </w:pPr>
      <w:r>
        <w:t xml:space="preserve">              </w:t>
      </w:r>
      <w:r w:rsidR="00CC139F">
        <w:t>Οικονομικών Υπηρεσιών.</w:t>
      </w:r>
    </w:p>
    <w:p w:rsidR="00E16F40" w:rsidRDefault="00E16F40" w:rsidP="00973ABD">
      <w:pPr>
        <w:jc w:val="both"/>
        <w:rPr>
          <w:b/>
          <w:sz w:val="28"/>
          <w:szCs w:val="28"/>
        </w:rPr>
      </w:pPr>
    </w:p>
    <w:p w:rsidR="00973ABD" w:rsidRPr="00993022" w:rsidRDefault="00973ABD" w:rsidP="00973ABD">
      <w:pPr>
        <w:jc w:val="center"/>
        <w:rPr>
          <w:b/>
          <w:sz w:val="28"/>
          <w:szCs w:val="28"/>
        </w:rPr>
      </w:pPr>
      <w:r w:rsidRPr="007B05D9">
        <w:rPr>
          <w:b/>
          <w:sz w:val="28"/>
          <w:szCs w:val="28"/>
        </w:rPr>
        <w:t>ΑΠΟΦΑΣΗ</w:t>
      </w:r>
      <w:r w:rsidR="00BD59BC">
        <w:rPr>
          <w:b/>
          <w:sz w:val="28"/>
          <w:szCs w:val="28"/>
        </w:rPr>
        <w:t xml:space="preserve">    </w:t>
      </w:r>
      <w:r w:rsidR="00D26982">
        <w:rPr>
          <w:b/>
          <w:sz w:val="28"/>
          <w:szCs w:val="28"/>
          <w:lang w:val="en-US"/>
        </w:rPr>
        <w:t>310</w:t>
      </w:r>
      <w:bookmarkStart w:id="0" w:name="_GoBack"/>
      <w:bookmarkEnd w:id="0"/>
      <w:r w:rsidR="00BE32A5">
        <w:rPr>
          <w:b/>
          <w:sz w:val="28"/>
          <w:szCs w:val="28"/>
        </w:rPr>
        <w:t>/2020</w:t>
      </w:r>
    </w:p>
    <w:p w:rsidR="00973ABD" w:rsidRDefault="00973ABD" w:rsidP="00973ABD">
      <w:pPr>
        <w:jc w:val="center"/>
      </w:pPr>
      <w:r>
        <w:t xml:space="preserve">Ο Δήμαρχος </w:t>
      </w:r>
      <w:r w:rsidR="00CC139F">
        <w:t xml:space="preserve">Νέας </w:t>
      </w:r>
      <w:r>
        <w:t>Φιλαδέλφειας-</w:t>
      </w:r>
      <w:r w:rsidR="00CC139F">
        <w:t xml:space="preserve"> Νέας </w:t>
      </w:r>
      <w:r>
        <w:t>Χαλκηδόν</w:t>
      </w:r>
      <w:r w:rsidR="00CC139F">
        <w:t>α</w:t>
      </w:r>
      <w:r>
        <w:t>ς</w:t>
      </w:r>
    </w:p>
    <w:p w:rsidR="00E16F40" w:rsidRDefault="00973ABD" w:rsidP="00973ABD">
      <w:pPr>
        <w:jc w:val="both"/>
      </w:pPr>
      <w:r>
        <w:t>Έχοντας υπόψη:</w:t>
      </w:r>
    </w:p>
    <w:p w:rsidR="00973ABD" w:rsidRDefault="00E16F40" w:rsidP="00973ABD">
      <w:pPr>
        <w:jc w:val="both"/>
      </w:pPr>
      <w:r>
        <w:t>1)-</w:t>
      </w:r>
      <w:r w:rsidR="00973ABD">
        <w:t>Τις διατάξεις του άρθρου 58 του Ν. 3852/2010 (ΦΕΚ 87/τ.Α΄/7-6-2010) «Νέα Αρχιτεκτονική της Αυτοδιοίκησης και της Αποκεντρωμένης Διοίκησης-Πρόγραμμα Καλλικράτης».</w:t>
      </w:r>
    </w:p>
    <w:p w:rsidR="000C05FD" w:rsidRDefault="00973ABD" w:rsidP="00973ABD">
      <w:pPr>
        <w:pStyle w:val="ListParagraph"/>
        <w:ind w:left="-284"/>
        <w:jc w:val="both"/>
      </w:pPr>
      <w:r>
        <w:t xml:space="preserve">   </w:t>
      </w:r>
      <w:r w:rsidR="00E16F40">
        <w:t xml:space="preserve">  </w:t>
      </w:r>
      <w:r>
        <w:t>2)-</w:t>
      </w:r>
      <w:r w:rsidR="00CC139F">
        <w:t xml:space="preserve">Τις διατάξεις του άρθρου 88 του Ν.3463/2006  «Κύρωση του Κώδικα Δήμων και </w:t>
      </w:r>
      <w:r w:rsidR="000C05FD">
        <w:t xml:space="preserve">   </w:t>
      </w:r>
    </w:p>
    <w:p w:rsidR="00CC139F" w:rsidRDefault="000C05FD" w:rsidP="00973ABD">
      <w:pPr>
        <w:pStyle w:val="ListParagraph"/>
        <w:ind w:left="-284"/>
        <w:jc w:val="both"/>
      </w:pPr>
      <w:r>
        <w:t xml:space="preserve">      Κοινοτήτων</w:t>
      </w:r>
      <w:r w:rsidR="00CC139F">
        <w:t>», σχετικά με την εξουσιοδότηση υπογραφών.</w:t>
      </w:r>
    </w:p>
    <w:p w:rsidR="00CC139F" w:rsidRDefault="00973ABD" w:rsidP="00CC139F">
      <w:pPr>
        <w:pStyle w:val="ListParagraph"/>
        <w:ind w:left="-284"/>
        <w:jc w:val="both"/>
      </w:pPr>
      <w:r>
        <w:t xml:space="preserve">  </w:t>
      </w:r>
      <w:r w:rsidR="00E16F40">
        <w:t xml:space="preserve">  </w:t>
      </w:r>
      <w:r>
        <w:t xml:space="preserve"> 3)-</w:t>
      </w:r>
      <w:r w:rsidR="00CC139F" w:rsidRPr="00CC139F">
        <w:t xml:space="preserve"> </w:t>
      </w:r>
      <w:r w:rsidR="00CC139F" w:rsidRPr="00794C8B">
        <w:t xml:space="preserve">Τον Οργανισμό Εσωτερικής Υπηρεσίας του Δήμου Φιλαδέλφειας – Χαλκηδόνος </w:t>
      </w:r>
    </w:p>
    <w:p w:rsidR="00CC139F" w:rsidRPr="00794C8B" w:rsidRDefault="00CC139F" w:rsidP="00CC139F">
      <w:pPr>
        <w:pStyle w:val="ListParagraph"/>
        <w:ind w:left="-284"/>
        <w:jc w:val="both"/>
      </w:pPr>
      <w:r>
        <w:t xml:space="preserve">  </w:t>
      </w:r>
      <w:r w:rsidR="000C05FD">
        <w:t xml:space="preserve">  </w:t>
      </w:r>
      <w:r>
        <w:t xml:space="preserve">  </w:t>
      </w:r>
      <w:r w:rsidRPr="00794C8B">
        <w:t>(Φ.Ε.Κ.</w:t>
      </w:r>
      <w:r>
        <w:t>352</w:t>
      </w:r>
      <w:r w:rsidRPr="00794C8B">
        <w:t>/τ. Β΄/</w:t>
      </w:r>
      <w:r>
        <w:t>9</w:t>
      </w:r>
      <w:r w:rsidRPr="00794C8B">
        <w:t>-</w:t>
      </w:r>
      <w:r>
        <w:t>2</w:t>
      </w:r>
      <w:r w:rsidRPr="00794C8B">
        <w:t>-201</w:t>
      </w:r>
      <w:r>
        <w:t>7</w:t>
      </w:r>
      <w:r w:rsidRPr="00794C8B">
        <w:t>).</w:t>
      </w:r>
    </w:p>
    <w:p w:rsidR="00E16F40" w:rsidRDefault="00973ABD" w:rsidP="00D8576B">
      <w:pPr>
        <w:pStyle w:val="ListParagraph"/>
        <w:ind w:left="-284"/>
      </w:pPr>
      <w:r>
        <w:t xml:space="preserve">  </w:t>
      </w:r>
      <w:r w:rsidR="00E16F40">
        <w:t xml:space="preserve">  </w:t>
      </w:r>
      <w:r>
        <w:t xml:space="preserve"> 4)- Το υπ΄</w:t>
      </w:r>
      <w:r w:rsidR="00162DDC" w:rsidRPr="00993022">
        <w:t xml:space="preserve"> </w:t>
      </w:r>
      <w:r>
        <w:t xml:space="preserve">αριθμ. πρωτ. </w:t>
      </w:r>
      <w:r w:rsidR="00BE32A5">
        <w:t>14269/01.07.2020</w:t>
      </w:r>
      <w:r>
        <w:t xml:space="preserve">  έγγραφο </w:t>
      </w:r>
      <w:r w:rsidR="000C05FD">
        <w:t xml:space="preserve">του Τμήματος Εσόδων και </w:t>
      </w:r>
      <w:r w:rsidR="00E16F40">
        <w:t xml:space="preserve">  </w:t>
      </w:r>
    </w:p>
    <w:p w:rsidR="00E16F40" w:rsidRDefault="00E16F40" w:rsidP="00D8576B">
      <w:pPr>
        <w:pStyle w:val="ListParagraph"/>
        <w:ind w:left="-284"/>
      </w:pPr>
      <w:r>
        <w:t xml:space="preserve">      </w:t>
      </w:r>
      <w:r w:rsidR="000C05FD">
        <w:t xml:space="preserve">Διαχείρισης Περιουσίας </w:t>
      </w:r>
      <w:r w:rsidR="00973ABD">
        <w:t xml:space="preserve">της Διεύθυνσης </w:t>
      </w:r>
      <w:r w:rsidR="000C05FD">
        <w:t>Οικονομικών Υπηρεσιών</w:t>
      </w:r>
      <w:r w:rsidR="00973ABD">
        <w:t xml:space="preserve">, με το οποίο </w:t>
      </w:r>
    </w:p>
    <w:p w:rsidR="00D8576B" w:rsidRDefault="00E16F40" w:rsidP="00D8576B">
      <w:pPr>
        <w:pStyle w:val="ListParagraph"/>
        <w:ind w:left="0" w:hanging="284"/>
      </w:pPr>
      <w:r>
        <w:t xml:space="preserve">      </w:t>
      </w:r>
      <w:r w:rsidR="00973ABD">
        <w:t xml:space="preserve">ζητείται η </w:t>
      </w:r>
      <w:r w:rsidR="000C05FD">
        <w:t>εξουσιοδότηση υπογραφών στ</w:t>
      </w:r>
      <w:r w:rsidR="00BE32A5">
        <w:t>ο</w:t>
      </w:r>
      <w:r w:rsidR="000C05FD">
        <w:t xml:space="preserve">ν </w:t>
      </w:r>
      <w:r w:rsidR="00BE32A5">
        <w:t xml:space="preserve">Αναπληρωτή </w:t>
      </w:r>
      <w:r w:rsidR="000C05FD">
        <w:t>Προϊστ</w:t>
      </w:r>
      <w:r w:rsidR="00BE32A5">
        <w:t>άμενο</w:t>
      </w:r>
      <w:r w:rsidR="000C05FD">
        <w:t xml:space="preserve"> του </w:t>
      </w:r>
      <w:r w:rsidR="00BE32A5">
        <w:t xml:space="preserve"> </w:t>
      </w:r>
    </w:p>
    <w:p w:rsidR="00973ABD" w:rsidRDefault="00D8576B" w:rsidP="00D8576B">
      <w:pPr>
        <w:pStyle w:val="ListParagraph"/>
        <w:ind w:left="0" w:hanging="284"/>
        <w:rPr>
          <w:u w:val="single"/>
        </w:rPr>
      </w:pPr>
      <w:r>
        <w:t xml:space="preserve">      </w:t>
      </w:r>
      <w:r w:rsidR="00E16F40">
        <w:t>Τ</w:t>
      </w:r>
      <w:r w:rsidR="00BE32A5">
        <w:t>μήματος Δημήτριο Ναρλή του Νικολάου</w:t>
      </w:r>
      <w:r w:rsidR="000C05FD">
        <w:t>, προς διευκόλυνση των πολιτών.</w:t>
      </w:r>
      <w:r w:rsidR="00973ABD" w:rsidRPr="00917FD0">
        <w:rPr>
          <w:u w:val="single"/>
        </w:rPr>
        <w:t xml:space="preserve"> </w:t>
      </w:r>
    </w:p>
    <w:p w:rsidR="00B2566A" w:rsidRDefault="00B2566A" w:rsidP="00D8576B">
      <w:pPr>
        <w:rPr>
          <w:b/>
        </w:rPr>
      </w:pPr>
    </w:p>
    <w:p w:rsidR="00A61849" w:rsidRPr="00B2566A" w:rsidRDefault="000C05FD" w:rsidP="00212B69">
      <w:pPr>
        <w:jc w:val="center"/>
        <w:rPr>
          <w:b/>
        </w:rPr>
      </w:pPr>
      <w:r w:rsidRPr="00B2566A">
        <w:rPr>
          <w:b/>
        </w:rPr>
        <w:t>Αποφασίζουμε</w:t>
      </w:r>
    </w:p>
    <w:p w:rsidR="00212B69" w:rsidRDefault="000C05FD" w:rsidP="00E16F40">
      <w:pPr>
        <w:jc w:val="both"/>
      </w:pPr>
      <w:r>
        <w:t>Εξουσιοδοτούμε τ</w:t>
      </w:r>
      <w:r w:rsidR="00BE32A5">
        <w:t>ο</w:t>
      </w:r>
      <w:r>
        <w:t xml:space="preserve">ν </w:t>
      </w:r>
      <w:r w:rsidR="00BE32A5">
        <w:t>Αναπληρωτή Π</w:t>
      </w:r>
      <w:r>
        <w:t>ροϊστ</w:t>
      </w:r>
      <w:r w:rsidR="00BE32A5">
        <w:t>άμενο</w:t>
      </w:r>
      <w:r>
        <w:t xml:space="preserve"> του Τμήματος Εσόδων και Διαχείρισης Περιουσίας της Διεύθυνσης Οικονομικών Υπηρεσιών,</w:t>
      </w:r>
      <w:r w:rsidR="00E16F40">
        <w:t xml:space="preserve"> </w:t>
      </w:r>
      <w:r w:rsidR="00BE32A5">
        <w:t>Δημήτριο Ναρλή του Νικολάου</w:t>
      </w:r>
      <w:r w:rsidR="00E16F40">
        <w:t xml:space="preserve"> </w:t>
      </w:r>
      <w:r w:rsidR="00BE32A5">
        <w:t>κλάδου</w:t>
      </w:r>
      <w:r>
        <w:t xml:space="preserve"> </w:t>
      </w:r>
      <w:r w:rsidR="00BE32A5">
        <w:t>Δ</w:t>
      </w:r>
      <w:r>
        <w:t xml:space="preserve">Ε Διοικητικού με βαθμό </w:t>
      </w:r>
      <w:r w:rsidR="00212B69">
        <w:t xml:space="preserve">Α΄, όπως υπογράφει </w:t>
      </w:r>
      <w:r>
        <w:t xml:space="preserve"> </w:t>
      </w:r>
      <w:r w:rsidR="00212B69">
        <w:t>«με εντολή Δημάρχου»,</w:t>
      </w:r>
      <w:r w:rsidR="00E16F40">
        <w:t xml:space="preserve"> </w:t>
      </w:r>
      <w:r w:rsidR="00212B69">
        <w:t xml:space="preserve">τα εξής έγγραφα </w:t>
      </w:r>
      <w:r w:rsidR="00212B69" w:rsidRPr="00E16F40">
        <w:t>:</w:t>
      </w:r>
    </w:p>
    <w:p w:rsidR="00212B69" w:rsidRDefault="00212B69" w:rsidP="00212B69">
      <w:pPr>
        <w:pStyle w:val="ListParagraph"/>
        <w:numPr>
          <w:ilvl w:val="0"/>
          <w:numId w:val="1"/>
        </w:numPr>
      </w:pPr>
      <w:r>
        <w:t>Βεβαίωση περί μη οφειλής ΤΑΠ</w:t>
      </w:r>
    </w:p>
    <w:p w:rsidR="00212B69" w:rsidRDefault="00212B69" w:rsidP="00212B69">
      <w:pPr>
        <w:pStyle w:val="ListParagraph"/>
        <w:numPr>
          <w:ilvl w:val="0"/>
          <w:numId w:val="1"/>
        </w:numPr>
      </w:pPr>
      <w:r>
        <w:t>Υπεύθυνη Δήλωση τετραγωνικών για ΔΕΔΔΗΕ</w:t>
      </w:r>
    </w:p>
    <w:p w:rsidR="00212B69" w:rsidRDefault="00212B69" w:rsidP="00212B69">
      <w:r>
        <w:t xml:space="preserve">Σε περίπτωση  απουσίας </w:t>
      </w:r>
      <w:r w:rsidR="00E16F40">
        <w:t xml:space="preserve">της, τα ως άνω αναφερόμενα έγγραφα θα υπογράφονται από τον εκάστοτε </w:t>
      </w:r>
      <w:r>
        <w:t xml:space="preserve"> αναπληρωτή</w:t>
      </w:r>
      <w:r w:rsidR="00E16F40">
        <w:t xml:space="preserve"> </w:t>
      </w:r>
      <w:r>
        <w:t xml:space="preserve"> </w:t>
      </w:r>
      <w:r w:rsidR="00E16F40">
        <w:t>Π</w:t>
      </w:r>
      <w:r>
        <w:t xml:space="preserve">ροϊστάμενο του Τμήματος. </w:t>
      </w:r>
    </w:p>
    <w:p w:rsidR="00E16F40" w:rsidRDefault="00E16F40" w:rsidP="00212B69"/>
    <w:p w:rsidR="00212B69" w:rsidRPr="00685272" w:rsidRDefault="00212B69" w:rsidP="00212B69">
      <w:pPr>
        <w:jc w:val="both"/>
      </w:pPr>
      <w:r>
        <w:t xml:space="preserve">   </w:t>
      </w:r>
      <w:r w:rsidRPr="00685272">
        <w:rPr>
          <w:b/>
          <w:sz w:val="20"/>
          <w:szCs w:val="20"/>
        </w:rPr>
        <w:t>ΚΟΙΝΟΠΟΙΗΣΗ</w:t>
      </w:r>
      <w:r w:rsidRPr="00685272">
        <w:rPr>
          <w:sz w:val="20"/>
          <w:szCs w:val="20"/>
        </w:rPr>
        <w:t xml:space="preserve">:                                                          </w:t>
      </w:r>
      <w:r>
        <w:rPr>
          <w:sz w:val="20"/>
          <w:szCs w:val="20"/>
        </w:rPr>
        <w:t xml:space="preserve">               </w:t>
      </w:r>
      <w:r w:rsidR="00144E3B">
        <w:rPr>
          <w:sz w:val="20"/>
          <w:szCs w:val="20"/>
        </w:rPr>
        <w:t xml:space="preserve">  </w:t>
      </w:r>
      <w:r w:rsidRPr="00685272">
        <w:rPr>
          <w:sz w:val="20"/>
          <w:szCs w:val="20"/>
        </w:rPr>
        <w:t xml:space="preserve"> </w:t>
      </w:r>
      <w:r w:rsidR="00B2566A">
        <w:rPr>
          <w:sz w:val="20"/>
          <w:szCs w:val="20"/>
        </w:rPr>
        <w:t xml:space="preserve">     </w:t>
      </w:r>
      <w:r w:rsidRPr="00685272">
        <w:rPr>
          <w:sz w:val="20"/>
          <w:szCs w:val="20"/>
        </w:rPr>
        <w:t xml:space="preserve"> </w:t>
      </w:r>
      <w:r w:rsidRPr="00685272">
        <w:rPr>
          <w:b/>
        </w:rPr>
        <w:t>Ο</w:t>
      </w:r>
      <w:r w:rsidRPr="00685272">
        <w:rPr>
          <w:b/>
          <w:spacing w:val="-8"/>
        </w:rPr>
        <w:t xml:space="preserve"> ΔΗΜΑΡΧΟΣ</w:t>
      </w:r>
    </w:p>
    <w:p w:rsidR="00144E3B" w:rsidRDefault="00212B69" w:rsidP="00212B69">
      <w:pPr>
        <w:jc w:val="both"/>
        <w:rPr>
          <w:sz w:val="20"/>
          <w:szCs w:val="20"/>
        </w:rPr>
      </w:pPr>
      <w:r w:rsidRPr="00685272">
        <w:rPr>
          <w:sz w:val="20"/>
          <w:szCs w:val="20"/>
        </w:rPr>
        <w:t xml:space="preserve">1)-Γραφείο Δημάρχου     </w:t>
      </w:r>
      <w:r w:rsidR="00144E3B">
        <w:rPr>
          <w:sz w:val="20"/>
          <w:szCs w:val="20"/>
        </w:rPr>
        <w:t xml:space="preserve">                                       </w:t>
      </w:r>
    </w:p>
    <w:p w:rsidR="00212B69" w:rsidRPr="00685272" w:rsidRDefault="00144E3B" w:rsidP="00212B69">
      <w:pPr>
        <w:jc w:val="both"/>
        <w:rPr>
          <w:b/>
          <w:spacing w:val="-8"/>
          <w:sz w:val="20"/>
          <w:szCs w:val="20"/>
        </w:rPr>
      </w:pPr>
      <w:r>
        <w:rPr>
          <w:spacing w:val="-8"/>
          <w:sz w:val="20"/>
          <w:szCs w:val="20"/>
        </w:rPr>
        <w:t>2</w:t>
      </w:r>
      <w:r w:rsidR="00212B69" w:rsidRPr="00685272">
        <w:rPr>
          <w:spacing w:val="-8"/>
          <w:sz w:val="20"/>
          <w:szCs w:val="20"/>
        </w:rPr>
        <w:t xml:space="preserve"> )-Γραφεί</w:t>
      </w:r>
      <w:r w:rsidR="00212B69" w:rsidRPr="00685272">
        <w:rPr>
          <w:spacing w:val="-8"/>
          <w:sz w:val="20"/>
          <w:szCs w:val="20"/>
          <w:lang w:val="en-US"/>
        </w:rPr>
        <w:t>o</w:t>
      </w:r>
      <w:r w:rsidR="00212B69" w:rsidRPr="00685272">
        <w:rPr>
          <w:spacing w:val="-8"/>
          <w:sz w:val="20"/>
          <w:szCs w:val="20"/>
        </w:rPr>
        <w:t xml:space="preserve"> Α/δημάρχου </w:t>
      </w:r>
      <w:r>
        <w:rPr>
          <w:spacing w:val="-8"/>
          <w:sz w:val="20"/>
          <w:szCs w:val="20"/>
        </w:rPr>
        <w:t>Οικονομικών Υπηρεσιών</w:t>
      </w:r>
      <w:r w:rsidR="00212B69" w:rsidRPr="00685272">
        <w:rPr>
          <w:b/>
          <w:spacing w:val="-8"/>
          <w:sz w:val="20"/>
          <w:szCs w:val="20"/>
        </w:rPr>
        <w:t xml:space="preserve">             </w:t>
      </w:r>
    </w:p>
    <w:p w:rsidR="00212B69" w:rsidRPr="00685272" w:rsidRDefault="00212B69" w:rsidP="00212B69">
      <w:pPr>
        <w:tabs>
          <w:tab w:val="left" w:pos="1570"/>
        </w:tabs>
        <w:rPr>
          <w:b/>
          <w:spacing w:val="-8"/>
          <w:sz w:val="20"/>
          <w:szCs w:val="20"/>
        </w:rPr>
      </w:pPr>
      <w:r w:rsidRPr="00685272">
        <w:rPr>
          <w:spacing w:val="-8"/>
          <w:sz w:val="20"/>
          <w:szCs w:val="20"/>
        </w:rPr>
        <w:t>3)-Γραφείο</w:t>
      </w:r>
      <w:r w:rsidRPr="00685272">
        <w:rPr>
          <w:b/>
          <w:spacing w:val="-8"/>
          <w:sz w:val="20"/>
          <w:szCs w:val="20"/>
        </w:rPr>
        <w:t xml:space="preserve"> </w:t>
      </w:r>
      <w:r w:rsidRPr="00685272">
        <w:rPr>
          <w:spacing w:val="-8"/>
          <w:sz w:val="20"/>
          <w:szCs w:val="20"/>
        </w:rPr>
        <w:t>Γενικής Γραμματέως</w:t>
      </w:r>
      <w:r w:rsidRPr="00685272">
        <w:rPr>
          <w:b/>
          <w:spacing w:val="-8"/>
          <w:sz w:val="20"/>
          <w:szCs w:val="20"/>
        </w:rPr>
        <w:t xml:space="preserve"> </w:t>
      </w:r>
    </w:p>
    <w:p w:rsidR="00212B69" w:rsidRPr="00685272" w:rsidRDefault="00212B69" w:rsidP="00212B69">
      <w:pPr>
        <w:tabs>
          <w:tab w:val="left" w:pos="1570"/>
        </w:tabs>
        <w:rPr>
          <w:b/>
          <w:spacing w:val="-8"/>
          <w:sz w:val="20"/>
          <w:szCs w:val="20"/>
        </w:rPr>
      </w:pPr>
      <w:r w:rsidRPr="00685272">
        <w:rPr>
          <w:spacing w:val="-8"/>
          <w:sz w:val="20"/>
          <w:szCs w:val="20"/>
        </w:rPr>
        <w:t>4)-Διεύθυνση Διοικητικών Υπηρεσιών</w:t>
      </w:r>
      <w:r w:rsidRPr="00685272">
        <w:rPr>
          <w:b/>
          <w:spacing w:val="-8"/>
          <w:sz w:val="20"/>
          <w:szCs w:val="20"/>
        </w:rPr>
        <w:t xml:space="preserve">        </w:t>
      </w:r>
      <w:r w:rsidRPr="00685272">
        <w:rPr>
          <w:b/>
          <w:spacing w:val="-8"/>
          <w:sz w:val="20"/>
          <w:szCs w:val="20"/>
        </w:rPr>
        <w:tab/>
      </w:r>
      <w:r w:rsidRPr="00685272">
        <w:rPr>
          <w:b/>
          <w:spacing w:val="-8"/>
          <w:sz w:val="20"/>
          <w:szCs w:val="20"/>
        </w:rPr>
        <w:tab/>
        <w:t xml:space="preserve">                                </w:t>
      </w:r>
    </w:p>
    <w:p w:rsidR="00212B69" w:rsidRPr="00B2566A" w:rsidRDefault="00212B69" w:rsidP="00212B69">
      <w:pPr>
        <w:tabs>
          <w:tab w:val="left" w:pos="1570"/>
        </w:tabs>
        <w:rPr>
          <w:spacing w:val="-8"/>
        </w:rPr>
      </w:pPr>
      <w:r w:rsidRPr="00685272">
        <w:rPr>
          <w:spacing w:val="-8"/>
          <w:sz w:val="20"/>
          <w:szCs w:val="20"/>
        </w:rPr>
        <w:t xml:space="preserve">5)-Διεύθυνση  </w:t>
      </w:r>
      <w:r>
        <w:rPr>
          <w:spacing w:val="-8"/>
          <w:sz w:val="20"/>
          <w:szCs w:val="20"/>
        </w:rPr>
        <w:t>Οικονομικών Υπηρεσιών</w:t>
      </w:r>
      <w:r w:rsidRPr="00685272">
        <w:rPr>
          <w:spacing w:val="-8"/>
          <w:sz w:val="20"/>
          <w:szCs w:val="20"/>
        </w:rPr>
        <w:t xml:space="preserve">                             </w:t>
      </w:r>
      <w:r>
        <w:rPr>
          <w:spacing w:val="-8"/>
          <w:sz w:val="20"/>
          <w:szCs w:val="20"/>
        </w:rPr>
        <w:t xml:space="preserve">                </w:t>
      </w:r>
      <w:r w:rsidRPr="00685272">
        <w:rPr>
          <w:spacing w:val="-8"/>
          <w:sz w:val="20"/>
          <w:szCs w:val="20"/>
        </w:rPr>
        <w:t xml:space="preserve"> </w:t>
      </w:r>
      <w:r w:rsidR="00B2566A">
        <w:rPr>
          <w:spacing w:val="-8"/>
          <w:sz w:val="20"/>
          <w:szCs w:val="20"/>
        </w:rPr>
        <w:t xml:space="preserve">                   </w:t>
      </w:r>
      <w:r w:rsidR="00B2566A">
        <w:rPr>
          <w:b/>
          <w:spacing w:val="-8"/>
        </w:rPr>
        <w:t>ΙΩΑΝΝΗΣ ΒΟΥΡΟΣ</w:t>
      </w:r>
    </w:p>
    <w:p w:rsidR="00212B69" w:rsidRPr="00212B69" w:rsidRDefault="00212B69" w:rsidP="00E16F40">
      <w:pPr>
        <w:tabs>
          <w:tab w:val="left" w:pos="1570"/>
        </w:tabs>
      </w:pPr>
      <w:r w:rsidRPr="00685272">
        <w:rPr>
          <w:spacing w:val="-8"/>
          <w:sz w:val="20"/>
          <w:szCs w:val="20"/>
        </w:rPr>
        <w:t>6)-</w:t>
      </w:r>
      <w:r w:rsidRPr="00685272">
        <w:rPr>
          <w:sz w:val="20"/>
          <w:szCs w:val="20"/>
        </w:rPr>
        <w:t xml:space="preserve"> </w:t>
      </w:r>
      <w:r w:rsidR="00BE32A5">
        <w:rPr>
          <w:sz w:val="20"/>
          <w:szCs w:val="20"/>
        </w:rPr>
        <w:t>κο Δημήτριο Ναρλή</w:t>
      </w:r>
    </w:p>
    <w:sectPr w:rsidR="00212B69" w:rsidRPr="00212B69" w:rsidSect="00B2566A">
      <w:pgSz w:w="11906" w:h="16838"/>
      <w:pgMar w:top="1440" w:right="1800" w:bottom="113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50E7B"/>
    <w:multiLevelType w:val="hybridMultilevel"/>
    <w:tmpl w:val="6B8C745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ABD"/>
    <w:rsid w:val="00093065"/>
    <w:rsid w:val="000C05FD"/>
    <w:rsid w:val="00144E3B"/>
    <w:rsid w:val="00162DDC"/>
    <w:rsid w:val="0020398A"/>
    <w:rsid w:val="00212B69"/>
    <w:rsid w:val="00233F88"/>
    <w:rsid w:val="00631378"/>
    <w:rsid w:val="006F1341"/>
    <w:rsid w:val="007737AE"/>
    <w:rsid w:val="00973ABD"/>
    <w:rsid w:val="00993022"/>
    <w:rsid w:val="00A61849"/>
    <w:rsid w:val="00AB3413"/>
    <w:rsid w:val="00B2566A"/>
    <w:rsid w:val="00BD59BC"/>
    <w:rsid w:val="00BE32A5"/>
    <w:rsid w:val="00C61531"/>
    <w:rsid w:val="00CC139F"/>
    <w:rsid w:val="00D26982"/>
    <w:rsid w:val="00D8576B"/>
    <w:rsid w:val="00DD62C4"/>
    <w:rsid w:val="00E16F40"/>
    <w:rsid w:val="00F86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3A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3A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ABD"/>
    <w:rPr>
      <w:rFonts w:ascii="Tahoma" w:eastAsia="Times New Roman" w:hAnsi="Tahoma" w:cs="Tahoma"/>
      <w:sz w:val="16"/>
      <w:szCs w:val="1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3A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3A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ABD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386</Words>
  <Characters>2087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Dioikisi_1</dc:creator>
  <cp:lastModifiedBy>Irini Dimitriadi</cp:lastModifiedBy>
  <cp:revision>14</cp:revision>
  <cp:lastPrinted>2017-09-28T05:37:00Z</cp:lastPrinted>
  <dcterms:created xsi:type="dcterms:W3CDTF">2020-07-02T11:02:00Z</dcterms:created>
  <dcterms:modified xsi:type="dcterms:W3CDTF">2020-07-13T09:03:00Z</dcterms:modified>
</cp:coreProperties>
</file>